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195FEE55" w:rsidR="00D063B9" w:rsidRDefault="00C96CD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19625C5C" w:rsidR="00D063B9" w:rsidRDefault="00C96CD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S101/2022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3FDA616F" w:rsidR="003373D5" w:rsidRDefault="003373D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</w:t>
            </w:r>
            <w:r w:rsidR="002A7F80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New South Wales </w:t>
            </w:r>
            <w:r w:rsidR="002A7F80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(Court of Criminal Appeal)</w:t>
            </w:r>
            <w:r>
              <w:rPr>
                <w:rFonts w:ascii="Arial" w:hAnsi="Arial"/>
                <w:sz w:val="18"/>
              </w:rPr>
              <w:br/>
              <w:t>[2021] NSWCCA 191</w:t>
            </w:r>
          </w:p>
        </w:tc>
      </w:tr>
      <w:tr w:rsidR="00FE2FB1" w14:paraId="00743509" w14:textId="77777777">
        <w:tc>
          <w:tcPr>
            <w:tcW w:w="629" w:type="dxa"/>
            <w:tcBorders>
              <w:top w:val="nil"/>
              <w:bottom w:val="nil"/>
            </w:tcBorders>
          </w:tcPr>
          <w:p w14:paraId="59EED376" w14:textId="77777777" w:rsidR="00FE2FB1" w:rsidRDefault="00FE2FB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A334284" w14:textId="25F0AEC7" w:rsidR="00FE2FB1" w:rsidRDefault="00FE2FB1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Vunilagi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B8B83F7" w14:textId="47FBAAAA" w:rsidR="00FE2FB1" w:rsidRDefault="00FE2FB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 &amp; Anor</w:t>
            </w:r>
            <w:r w:rsidR="004D4284">
              <w:rPr>
                <w:rFonts w:ascii="Arial" w:hAnsi="Arial"/>
                <w:sz w:val="18"/>
              </w:rPr>
              <w:br/>
              <w:t>(C13/2022)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252758C" w14:textId="014EFEA0" w:rsidR="00FE2FB1" w:rsidRDefault="002129E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the Australian Capital Territory (Court of Appeal)</w:t>
            </w:r>
            <w:r>
              <w:rPr>
                <w:rFonts w:ascii="Arial" w:hAnsi="Arial"/>
                <w:sz w:val="18"/>
              </w:rPr>
              <w:br/>
              <w:t>[2021] ACTCA 12</w:t>
            </w:r>
          </w:p>
        </w:tc>
      </w:tr>
      <w:tr w:rsidR="000D0B1D" w14:paraId="2D690958" w14:textId="77777777">
        <w:tc>
          <w:tcPr>
            <w:tcW w:w="629" w:type="dxa"/>
            <w:tcBorders>
              <w:top w:val="nil"/>
              <w:bottom w:val="nil"/>
            </w:tcBorders>
          </w:tcPr>
          <w:p w14:paraId="5C44F4A3" w14:textId="77777777" w:rsidR="000D0B1D" w:rsidRDefault="000D0B1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C69E788" w14:textId="292A6672" w:rsidR="000D0B1D" w:rsidRDefault="000D0B1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Barnett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5E42FD6" w14:textId="4224E86F" w:rsidR="000D0B1D" w:rsidRDefault="000D0B1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Secretary, Department of Communities and Justice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DA1692">
              <w:rPr>
                <w:rFonts w:ascii="Arial" w:hAnsi="Arial"/>
                <w:sz w:val="18"/>
              </w:rPr>
              <w:t>S142/2022)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E0C0000" w14:textId="5D7FC77A" w:rsidR="000D0B1D" w:rsidRDefault="000D181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Circuit and Family Court of Australia (Division 1)</w:t>
            </w:r>
          </w:p>
        </w:tc>
      </w:tr>
      <w:tr w:rsidR="00AA4D45" w14:paraId="70536AD8" w14:textId="77777777">
        <w:tc>
          <w:tcPr>
            <w:tcW w:w="629" w:type="dxa"/>
            <w:tcBorders>
              <w:top w:val="nil"/>
              <w:bottom w:val="nil"/>
            </w:tcBorders>
          </w:tcPr>
          <w:p w14:paraId="08D97641" w14:textId="77777777" w:rsidR="00AA4D45" w:rsidRDefault="00AA4D4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99A5F47" w14:textId="63502219" w:rsidR="00AA4D45" w:rsidRDefault="00AA4D45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Vanderstock</w:t>
            </w:r>
            <w:proofErr w:type="spellEnd"/>
            <w:r>
              <w:rPr>
                <w:rFonts w:ascii="Arial" w:hAnsi="Arial"/>
                <w:sz w:val="18"/>
              </w:rPr>
              <w:t xml:space="preserve">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245DB18" w14:textId="62E17150" w:rsidR="00AA4D45" w:rsidRDefault="00AA4D4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State of Victoria</w:t>
            </w:r>
            <w:r>
              <w:rPr>
                <w:rFonts w:ascii="Arial" w:hAnsi="Arial"/>
                <w:sz w:val="18"/>
              </w:rPr>
              <w:br/>
              <w:t>(M61/2021)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CF2F950" w14:textId="5BDD9C43" w:rsidR="00AA4D45" w:rsidRDefault="00AB5F39">
            <w:pPr>
              <w:spacing w:before="120" w:after="120"/>
              <w:rPr>
                <w:rFonts w:ascii="Arial" w:hAnsi="Arial"/>
                <w:sz w:val="18"/>
              </w:rPr>
            </w:pPr>
            <w:r w:rsidRPr="005936A0">
              <w:rPr>
                <w:rFonts w:ascii="Arial" w:hAnsi="Arial"/>
                <w:sz w:val="18"/>
              </w:rPr>
              <w:t>Special Case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7C0B9848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207331">
      <w:rPr>
        <w:rFonts w:ascii="Arial" w:hAnsi="Arial" w:cs="Arial"/>
        <w:b/>
      </w:rPr>
      <w:t>7 FEBRUARY 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53C4E"/>
    <w:rsid w:val="000D0B1D"/>
    <w:rsid w:val="000D181D"/>
    <w:rsid w:val="00207331"/>
    <w:rsid w:val="0021217D"/>
    <w:rsid w:val="002129EB"/>
    <w:rsid w:val="002A7F80"/>
    <w:rsid w:val="003373D5"/>
    <w:rsid w:val="004D4284"/>
    <w:rsid w:val="005936A0"/>
    <w:rsid w:val="00AA4D45"/>
    <w:rsid w:val="00AB5F39"/>
    <w:rsid w:val="00C37A2B"/>
    <w:rsid w:val="00C96CDB"/>
    <w:rsid w:val="00D063B9"/>
    <w:rsid w:val="00DA1692"/>
    <w:rsid w:val="00DE5D8E"/>
    <w:rsid w:val="00E205F9"/>
    <w:rsid w:val="00E814F2"/>
    <w:rsid w:val="00EA105C"/>
    <w:rsid w:val="00EE0473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16</cp:revision>
  <cp:lastPrinted>2001-09-27T00:58:00Z</cp:lastPrinted>
  <dcterms:created xsi:type="dcterms:W3CDTF">2022-03-29T00:09:00Z</dcterms:created>
  <dcterms:modified xsi:type="dcterms:W3CDTF">2023-01-23T01:11:00Z</dcterms:modified>
</cp:coreProperties>
</file>